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CD59" w14:textId="29937DB1" w:rsidR="00127723" w:rsidRDefault="008F381D" w:rsidP="00127723">
      <w:pPr>
        <w:spacing w:after="0" w:line="240" w:lineRule="auto"/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</w:pPr>
      <w:r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>La</w:t>
      </w:r>
      <w:r w:rsidR="00127723" w:rsidRPr="00F23A81"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 xml:space="preserve"> BD coup de cœur du mois</w:t>
      </w:r>
    </w:p>
    <w:p w14:paraId="2053B6A9" w14:textId="77777777" w:rsidR="00127723" w:rsidRDefault="00127723" w:rsidP="0012772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46933774" w14:textId="204E2492" w:rsidR="00127723" w:rsidRDefault="00CF40E6" w:rsidP="00CF40E6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F40E6">
        <w:rPr>
          <w:rFonts w:ascii="Calibri" w:eastAsia="Calibri" w:hAnsi="Calibri" w:cs="Times New Roman"/>
          <w:b/>
          <w:kern w:val="0"/>
          <w14:ligatures w14:val="none"/>
        </w:rPr>
        <w:t>Les chants du chaos</w:t>
      </w:r>
    </w:p>
    <w:p w14:paraId="195ECDAA" w14:textId="5F5B6DFF" w:rsidR="00127723" w:rsidRPr="00127723" w:rsidRDefault="00CF40E6" w:rsidP="0012772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1. </w:t>
      </w:r>
      <w:r w:rsidRPr="00CF40E6">
        <w:rPr>
          <w:rFonts w:ascii="Calibri" w:eastAsia="Calibri" w:hAnsi="Calibri" w:cs="Times New Roman"/>
          <w:kern w:val="0"/>
          <w14:ligatures w14:val="none"/>
        </w:rPr>
        <w:t>Semailles</w:t>
      </w:r>
    </w:p>
    <w:p w14:paraId="18C3309D" w14:textId="5393FF4D" w:rsidR="00127723" w:rsidRDefault="00127723" w:rsidP="0012772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56697D">
        <w:rPr>
          <w:rFonts w:ascii="Calibri" w:eastAsia="Calibri" w:hAnsi="Calibri" w:cs="Times New Roman"/>
          <w:kern w:val="0"/>
          <w14:ligatures w14:val="none"/>
        </w:rPr>
        <w:t xml:space="preserve">Une BD de </w:t>
      </w:r>
      <w:proofErr w:type="spellStart"/>
      <w:r w:rsidR="00CF40E6">
        <w:rPr>
          <w:rFonts w:ascii="Calibri" w:eastAsia="Calibri" w:hAnsi="Calibri" w:cs="Times New Roman"/>
          <w:i/>
          <w:kern w:val="0"/>
          <w14:ligatures w14:val="none"/>
        </w:rPr>
        <w:t>Elk</w:t>
      </w:r>
      <w:proofErr w:type="spellEnd"/>
      <w:r w:rsidR="00CF40E6">
        <w:rPr>
          <w:rFonts w:ascii="Calibri" w:eastAsia="Calibri" w:hAnsi="Calibri" w:cs="Times New Roman"/>
          <w:kern w:val="0"/>
          <w14:ligatures w14:val="none"/>
        </w:rPr>
        <w:t xml:space="preserve"> (scénario, </w:t>
      </w:r>
      <w:r w:rsidRPr="0056697D">
        <w:rPr>
          <w:rFonts w:ascii="Calibri" w:eastAsia="Calibri" w:hAnsi="Calibri" w:cs="Times New Roman"/>
          <w:kern w:val="0"/>
          <w14:ligatures w14:val="none"/>
        </w:rPr>
        <w:t>dessins</w:t>
      </w:r>
      <w:r w:rsidR="00CF40E6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Pr="0056697D">
        <w:rPr>
          <w:rFonts w:ascii="Calibri" w:eastAsia="Calibri" w:hAnsi="Calibri" w:cs="Times New Roman"/>
          <w:kern w:val="0"/>
          <w14:ligatures w14:val="none"/>
        </w:rPr>
        <w:t xml:space="preserve">couleurs) </w:t>
      </w:r>
      <w:r w:rsidR="00CF40E6">
        <w:rPr>
          <w:rFonts w:ascii="Calibri" w:eastAsia="Calibri" w:hAnsi="Calibri" w:cs="Times New Roman"/>
          <w:kern w:val="0"/>
          <w14:ligatures w14:val="none"/>
        </w:rPr>
        <w:t xml:space="preserve">chez </w:t>
      </w:r>
      <w:r w:rsidR="00CF40E6" w:rsidRPr="00CF40E6">
        <w:rPr>
          <w:rFonts w:ascii="Calibri" w:eastAsia="Calibri" w:hAnsi="Calibri" w:cs="Times New Roman"/>
          <w:kern w:val="0"/>
          <w14:ligatures w14:val="none"/>
        </w:rPr>
        <w:t>Rue de Sèvres</w:t>
      </w:r>
      <w:r w:rsidR="00803D48">
        <w:rPr>
          <w:rFonts w:ascii="Calibri" w:eastAsia="Calibri" w:hAnsi="Calibri" w:cs="Times New Roman"/>
          <w:kern w:val="0"/>
          <w14:ligatures w14:val="none"/>
        </w:rPr>
        <w:t>, 112</w:t>
      </w:r>
      <w:r>
        <w:rPr>
          <w:rFonts w:ascii="Calibri" w:eastAsia="Calibri" w:hAnsi="Calibri" w:cs="Times New Roman"/>
          <w:kern w:val="0"/>
          <w14:ligatures w14:val="none"/>
        </w:rPr>
        <w:t xml:space="preserve"> pages.</w:t>
      </w:r>
    </w:p>
    <w:p w14:paraId="78E676C8" w14:textId="77777777" w:rsidR="00127723" w:rsidRDefault="00127723" w:rsidP="0012772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85F2B15" w14:textId="515379B5" w:rsidR="00127723" w:rsidRDefault="00CF40E6" w:rsidP="006755AE">
      <w:r w:rsidRPr="00F35AE3">
        <w:rPr>
          <w:noProof/>
          <w:lang w:eastAsia="fr-CH"/>
        </w:rPr>
        <w:drawing>
          <wp:inline distT="0" distB="0" distL="0" distR="0" wp14:anchorId="0A710560" wp14:editId="19DF0192">
            <wp:extent cx="2731248" cy="3641664"/>
            <wp:effectExtent l="0" t="0" r="0" b="0"/>
            <wp:docPr id="79296755" name="Image 2" descr="Une image contenant texte, art, affich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6755" name="Image 2" descr="Une image contenant texte, art, affiche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59" cy="367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7A2B" w14:textId="6D292313" w:rsidR="00CF40E6" w:rsidRDefault="0088132A" w:rsidP="00CF40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Professionnel depuis 2019, </w:t>
      </w:r>
      <w:proofErr w:type="spellStart"/>
      <w:r>
        <w:rPr>
          <w:rFonts w:ascii="Calibri" w:hAnsi="Calibri"/>
        </w:rPr>
        <w:t>Elk</w:t>
      </w:r>
      <w:proofErr w:type="spellEnd"/>
      <w:r>
        <w:rPr>
          <w:rFonts w:ascii="Calibri" w:hAnsi="Calibri"/>
        </w:rPr>
        <w:t xml:space="preserve"> </w:t>
      </w:r>
      <w:r w:rsidR="000557D1">
        <w:rPr>
          <w:rFonts w:ascii="Calibri" w:hAnsi="Calibri"/>
        </w:rPr>
        <w:t>« l’élan »</w:t>
      </w:r>
      <w:bookmarkStart w:id="0" w:name="_GoBack"/>
      <w:bookmarkEnd w:id="0"/>
      <w:r w:rsidR="000557D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est </w:t>
      </w:r>
      <w:r w:rsidR="00CF40E6" w:rsidRPr="00CF40E6">
        <w:rPr>
          <w:rFonts w:ascii="Calibri" w:hAnsi="Calibri"/>
        </w:rPr>
        <w:t xml:space="preserve">né à Lausanne, </w:t>
      </w:r>
      <w:r w:rsidR="00734CBA">
        <w:rPr>
          <w:rFonts w:ascii="Calibri" w:hAnsi="Calibri"/>
        </w:rPr>
        <w:t xml:space="preserve">mais </w:t>
      </w:r>
      <w:r>
        <w:rPr>
          <w:rFonts w:ascii="Calibri" w:hAnsi="Calibri"/>
        </w:rPr>
        <w:t xml:space="preserve">s’est </w:t>
      </w:r>
      <w:r w:rsidR="00CF40E6" w:rsidRPr="00CF40E6">
        <w:rPr>
          <w:rFonts w:ascii="Calibri" w:hAnsi="Calibri"/>
        </w:rPr>
        <w:t>installé à Lyon</w:t>
      </w:r>
      <w:r>
        <w:rPr>
          <w:rFonts w:ascii="Calibri" w:hAnsi="Calibri"/>
        </w:rPr>
        <w:t>.</w:t>
      </w:r>
      <w:r w:rsidR="00734C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Il </w:t>
      </w:r>
      <w:r w:rsidR="00211FAE">
        <w:rPr>
          <w:rFonts w:ascii="Calibri" w:hAnsi="Calibri"/>
        </w:rPr>
        <w:t>s’agit</w:t>
      </w:r>
      <w:r w:rsidR="00734CBA">
        <w:rPr>
          <w:rFonts w:ascii="Calibri" w:hAnsi="Calibri"/>
        </w:rPr>
        <w:t xml:space="preserve"> surtout </w:t>
      </w:r>
      <w:r w:rsidR="00211FAE">
        <w:rPr>
          <w:rFonts w:ascii="Calibri" w:hAnsi="Calibri"/>
        </w:rPr>
        <w:t>d’</w:t>
      </w:r>
      <w:r w:rsidR="00734CBA">
        <w:rPr>
          <w:rFonts w:ascii="Calibri" w:hAnsi="Calibri"/>
        </w:rPr>
        <w:t>un illustrateur</w:t>
      </w:r>
      <w:r w:rsidR="00CF40E6" w:rsidRPr="00CF40E6">
        <w:rPr>
          <w:rFonts w:ascii="Calibri" w:hAnsi="Calibri"/>
        </w:rPr>
        <w:t xml:space="preserve">. </w:t>
      </w:r>
      <w:r w:rsidR="00734CBA">
        <w:rPr>
          <w:rFonts w:ascii="Calibri" w:hAnsi="Calibri"/>
        </w:rPr>
        <w:t xml:space="preserve">Il a </w:t>
      </w:r>
      <w:r w:rsidR="00734CBA" w:rsidRPr="00734CBA">
        <w:rPr>
          <w:rFonts w:ascii="Calibri" w:hAnsi="Calibri"/>
        </w:rPr>
        <w:t>suivi une première formation en communica</w:t>
      </w:r>
      <w:r w:rsidR="00734CBA">
        <w:rPr>
          <w:rFonts w:ascii="Calibri" w:hAnsi="Calibri"/>
        </w:rPr>
        <w:t xml:space="preserve">tion visuelle à </w:t>
      </w:r>
      <w:proofErr w:type="spellStart"/>
      <w:r w:rsidR="00734CBA">
        <w:rPr>
          <w:rFonts w:ascii="Calibri" w:hAnsi="Calibri"/>
        </w:rPr>
        <w:t>Eracom</w:t>
      </w:r>
      <w:proofErr w:type="spellEnd"/>
      <w:r w:rsidR="00734CBA">
        <w:rPr>
          <w:rFonts w:ascii="Calibri" w:hAnsi="Calibri"/>
        </w:rPr>
        <w:t>, qu’il a</w:t>
      </w:r>
      <w:r w:rsidR="00734CBA" w:rsidRPr="00734CBA">
        <w:rPr>
          <w:rFonts w:ascii="Calibri" w:hAnsi="Calibri"/>
        </w:rPr>
        <w:t xml:space="preserve"> complétée </w:t>
      </w:r>
      <w:r>
        <w:rPr>
          <w:rFonts w:ascii="Calibri" w:hAnsi="Calibri"/>
        </w:rPr>
        <w:t xml:space="preserve">pour le dessin </w:t>
      </w:r>
      <w:r w:rsidR="00734CBA" w:rsidRPr="00734CBA">
        <w:rPr>
          <w:rFonts w:ascii="Calibri" w:hAnsi="Calibri"/>
        </w:rPr>
        <w:t xml:space="preserve">avec des études de dessin à l'école Emil Cohl. </w:t>
      </w:r>
      <w:r>
        <w:rPr>
          <w:rFonts w:ascii="Calibri" w:hAnsi="Calibri"/>
        </w:rPr>
        <w:t>Ensuite, il a collaboré à</w:t>
      </w:r>
      <w:r w:rsidR="008F381D">
        <w:rPr>
          <w:rFonts w:ascii="Calibri" w:hAnsi="Calibri"/>
        </w:rPr>
        <w:t xml:space="preserve"> plusieurs </w:t>
      </w:r>
      <w:r w:rsidR="008F381D" w:rsidRPr="008F381D">
        <w:rPr>
          <w:rFonts w:ascii="Calibri" w:hAnsi="Calibri"/>
        </w:rPr>
        <w:t>jeu</w:t>
      </w:r>
      <w:r w:rsidR="008F381D">
        <w:rPr>
          <w:rFonts w:ascii="Calibri" w:hAnsi="Calibri"/>
        </w:rPr>
        <w:t>x</w:t>
      </w:r>
      <w:r w:rsidR="008F381D" w:rsidRPr="008F381D">
        <w:rPr>
          <w:rFonts w:ascii="Calibri" w:hAnsi="Calibri"/>
        </w:rPr>
        <w:t xml:space="preserve"> de cartes à collectionner numérique</w:t>
      </w:r>
      <w:r w:rsidR="008F381D">
        <w:rPr>
          <w:rFonts w:ascii="Calibri" w:hAnsi="Calibri"/>
        </w:rPr>
        <w:t>s,</w:t>
      </w:r>
      <w:r w:rsidR="008F381D" w:rsidRPr="008F381D">
        <w:rPr>
          <w:rFonts w:ascii="Calibri" w:hAnsi="Calibri"/>
        </w:rPr>
        <w:t xml:space="preserve"> </w:t>
      </w:r>
      <w:r w:rsidR="00CF40E6" w:rsidRPr="00CF40E6">
        <w:rPr>
          <w:rFonts w:ascii="Calibri" w:hAnsi="Calibri"/>
        </w:rPr>
        <w:t xml:space="preserve">livre-jeux et albums collectifs </w:t>
      </w:r>
      <w:r>
        <w:rPr>
          <w:rFonts w:ascii="Calibri" w:hAnsi="Calibri"/>
        </w:rPr>
        <w:t xml:space="preserve">chez divers éditeurs, ainsi qu’en </w:t>
      </w:r>
      <w:proofErr w:type="spellStart"/>
      <w:r>
        <w:rPr>
          <w:rFonts w:ascii="Calibri" w:hAnsi="Calibri"/>
        </w:rPr>
        <w:t>auto-édition</w:t>
      </w:r>
      <w:proofErr w:type="spellEnd"/>
      <w:r>
        <w:rPr>
          <w:rFonts w:ascii="Calibri" w:hAnsi="Calibri"/>
        </w:rPr>
        <w:t xml:space="preserve">.  </w:t>
      </w:r>
      <w:r w:rsidR="00211FAE">
        <w:rPr>
          <w:rFonts w:ascii="Calibri" w:hAnsi="Calibri"/>
        </w:rPr>
        <w:t>Avec cette</w:t>
      </w:r>
      <w:r>
        <w:rPr>
          <w:rFonts w:ascii="Calibri" w:hAnsi="Calibri"/>
        </w:rPr>
        <w:t xml:space="preserve"> trilogie « L</w:t>
      </w:r>
      <w:r w:rsidR="00CF40E6" w:rsidRPr="00CF40E6">
        <w:rPr>
          <w:rFonts w:ascii="Calibri" w:hAnsi="Calibri"/>
        </w:rPr>
        <w:t>es Chants du chaos</w:t>
      </w:r>
      <w:r>
        <w:rPr>
          <w:rFonts w:ascii="Calibri" w:hAnsi="Calibri"/>
        </w:rPr>
        <w:t> »</w:t>
      </w:r>
      <w:r w:rsidR="00211FAE">
        <w:rPr>
          <w:rFonts w:ascii="Calibri" w:hAnsi="Calibri"/>
        </w:rPr>
        <w:t xml:space="preserve">, </w:t>
      </w:r>
      <w:proofErr w:type="spellStart"/>
      <w:r w:rsidR="00211FAE">
        <w:rPr>
          <w:rFonts w:ascii="Calibri" w:hAnsi="Calibri"/>
        </w:rPr>
        <w:t>Elk</w:t>
      </w:r>
      <w:proofErr w:type="spellEnd"/>
      <w:r w:rsidR="00211FAE">
        <w:rPr>
          <w:rFonts w:ascii="Calibri" w:hAnsi="Calibri"/>
        </w:rPr>
        <w:t xml:space="preserve"> signe</w:t>
      </w:r>
      <w:r w:rsidR="00CF40E6" w:rsidRPr="00CF40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donc </w:t>
      </w:r>
      <w:r w:rsidR="00CF40E6" w:rsidRPr="00CF40E6">
        <w:rPr>
          <w:rFonts w:ascii="Calibri" w:hAnsi="Calibri"/>
        </w:rPr>
        <w:t xml:space="preserve">sa </w:t>
      </w:r>
      <w:r w:rsidR="00211FAE">
        <w:rPr>
          <w:rFonts w:ascii="Calibri" w:hAnsi="Calibri"/>
        </w:rPr>
        <w:t xml:space="preserve">toute </w:t>
      </w:r>
      <w:r w:rsidR="00CF40E6" w:rsidRPr="00CF40E6">
        <w:rPr>
          <w:rFonts w:ascii="Calibri" w:hAnsi="Calibri"/>
        </w:rPr>
        <w:t>première bande dessinée en auteur complet.</w:t>
      </w:r>
      <w:r>
        <w:rPr>
          <w:rFonts w:ascii="Calibri" w:hAnsi="Calibri"/>
        </w:rPr>
        <w:t xml:space="preserve"> </w:t>
      </w:r>
      <w:r w:rsidR="00211FAE">
        <w:rPr>
          <w:rFonts w:ascii="Calibri" w:hAnsi="Calibri"/>
        </w:rPr>
        <w:t>Il</w:t>
      </w:r>
      <w:r>
        <w:rPr>
          <w:rFonts w:ascii="Calibri" w:hAnsi="Calibri"/>
        </w:rPr>
        <w:t xml:space="preserve"> excelle dans la représentation d’univers oniriques. Il </w:t>
      </w:r>
      <w:r w:rsidRPr="0088132A">
        <w:rPr>
          <w:rFonts w:ascii="Calibri" w:hAnsi="Calibri"/>
        </w:rPr>
        <w:t xml:space="preserve">aime autant travailler au </w:t>
      </w:r>
      <w:r>
        <w:rPr>
          <w:rFonts w:ascii="Calibri" w:hAnsi="Calibri"/>
        </w:rPr>
        <w:t>dessin traditionnel qu'avec les outils digitaux</w:t>
      </w:r>
      <w:r w:rsidRPr="0088132A">
        <w:rPr>
          <w:rFonts w:ascii="Calibri" w:hAnsi="Calibri"/>
        </w:rPr>
        <w:t xml:space="preserve">, avec une attention </w:t>
      </w:r>
      <w:r>
        <w:rPr>
          <w:rFonts w:ascii="Calibri" w:hAnsi="Calibri"/>
        </w:rPr>
        <w:t>particulière pour que le résultat</w:t>
      </w:r>
      <w:r w:rsidRPr="0088132A">
        <w:rPr>
          <w:rFonts w:ascii="Calibri" w:hAnsi="Calibri"/>
        </w:rPr>
        <w:t xml:space="preserve"> ait un rendu </w:t>
      </w:r>
      <w:r w:rsidR="008F381D">
        <w:rPr>
          <w:rFonts w:ascii="Calibri" w:hAnsi="Calibri"/>
        </w:rPr>
        <w:t xml:space="preserve">élégant, </w:t>
      </w:r>
      <w:r w:rsidRPr="0088132A">
        <w:rPr>
          <w:rFonts w:ascii="Calibri" w:hAnsi="Calibri"/>
        </w:rPr>
        <w:t>naturel et doux.</w:t>
      </w:r>
    </w:p>
    <w:p w14:paraId="3F8674FC" w14:textId="77777777" w:rsidR="004A0822" w:rsidRDefault="004A0822" w:rsidP="00CF40E6">
      <w:pPr>
        <w:spacing w:after="0" w:line="240" w:lineRule="auto"/>
        <w:rPr>
          <w:rFonts w:ascii="Calibri" w:hAnsi="Calibri"/>
        </w:rPr>
      </w:pPr>
    </w:p>
    <w:p w14:paraId="13F3E6B0" w14:textId="699ADD91" w:rsidR="004A0822" w:rsidRPr="004A0822" w:rsidRDefault="004A0822" w:rsidP="004A082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Le début du synopsis rappelle un peu « le devin » d’Uderzo et Goscinny. </w:t>
      </w:r>
      <w:r w:rsidR="00FC2FC9">
        <w:rPr>
          <w:rFonts w:ascii="Calibri" w:hAnsi="Calibri"/>
        </w:rPr>
        <w:t>L</w:t>
      </w:r>
      <w:r w:rsidRPr="004A0822">
        <w:rPr>
          <w:rFonts w:ascii="Calibri" w:hAnsi="Calibri"/>
        </w:rPr>
        <w:t xml:space="preserve">es Drévossènes vivent coupés du monde, isolés par le Haut-Mur et </w:t>
      </w:r>
      <w:r w:rsidR="00165906">
        <w:rPr>
          <w:rFonts w:ascii="Calibri" w:hAnsi="Calibri"/>
        </w:rPr>
        <w:t>ses portes scellées</w:t>
      </w:r>
      <w:r w:rsidR="00F277F0">
        <w:rPr>
          <w:rFonts w:ascii="Calibri" w:hAnsi="Calibri"/>
        </w:rPr>
        <w:t>. D</w:t>
      </w:r>
      <w:r w:rsidR="00FC2FC9" w:rsidRPr="00FC2FC9">
        <w:rPr>
          <w:rFonts w:ascii="Calibri" w:hAnsi="Calibri"/>
        </w:rPr>
        <w:t>epuis plus de dix ans</w:t>
      </w:r>
      <w:r w:rsidR="00F277F0">
        <w:rPr>
          <w:rFonts w:ascii="Calibri" w:hAnsi="Calibri"/>
        </w:rPr>
        <w:t>, date du</w:t>
      </w:r>
      <w:r w:rsidR="00165906">
        <w:rPr>
          <w:rFonts w:ascii="Calibri" w:hAnsi="Calibri"/>
        </w:rPr>
        <w:t xml:space="preserve"> grand désastre</w:t>
      </w:r>
      <w:r w:rsidR="00F277F0">
        <w:rPr>
          <w:rFonts w:ascii="Calibri" w:hAnsi="Calibri"/>
        </w:rPr>
        <w:t>,</w:t>
      </w:r>
      <w:r w:rsidRPr="004A0822">
        <w:rPr>
          <w:rFonts w:ascii="Calibri" w:hAnsi="Calibri"/>
        </w:rPr>
        <w:t xml:space="preserve"> le prince Ivan traque les errants qui déciment son peuple. </w:t>
      </w:r>
      <w:r w:rsidR="00165906">
        <w:rPr>
          <w:rFonts w:ascii="Calibri" w:hAnsi="Calibri"/>
        </w:rPr>
        <w:t>Il découvre un étranger venu de l'Extérieur :</w:t>
      </w:r>
      <w:r w:rsidRPr="004A0822">
        <w:rPr>
          <w:rFonts w:ascii="Calibri" w:hAnsi="Calibri"/>
        </w:rPr>
        <w:t xml:space="preserve"> </w:t>
      </w:r>
      <w:r w:rsidR="00165906">
        <w:rPr>
          <w:rFonts w:ascii="Calibri" w:hAnsi="Calibri"/>
        </w:rPr>
        <w:t xml:space="preserve">il va voir en lui un grand danger. </w:t>
      </w:r>
      <w:r w:rsidR="00FC2FC9">
        <w:rPr>
          <w:rFonts w:ascii="Calibri" w:hAnsi="Calibri"/>
        </w:rPr>
        <w:t>S</w:t>
      </w:r>
      <w:r w:rsidR="00FC2FC9" w:rsidRPr="00FC2FC9">
        <w:rPr>
          <w:rFonts w:ascii="Calibri" w:hAnsi="Calibri"/>
        </w:rPr>
        <w:t>es patrouilleurs viennent de découvrir en pleine zone infestée</w:t>
      </w:r>
      <w:r w:rsidRPr="004A0822">
        <w:rPr>
          <w:rFonts w:ascii="Calibri" w:hAnsi="Calibri"/>
        </w:rPr>
        <w:t xml:space="preserve"> une</w:t>
      </w:r>
      <w:r w:rsidR="00FC2FC9">
        <w:rPr>
          <w:rFonts w:ascii="Calibri" w:hAnsi="Calibri"/>
        </w:rPr>
        <w:t xml:space="preserve"> menace plus dangereuse encore…</w:t>
      </w:r>
      <w:r w:rsidRPr="004A0822">
        <w:rPr>
          <w:rFonts w:ascii="Calibri" w:hAnsi="Calibri"/>
        </w:rPr>
        <w:t xml:space="preserve"> </w:t>
      </w:r>
      <w:r w:rsidR="00FC2FC9" w:rsidRPr="00FC2FC9">
        <w:rPr>
          <w:rFonts w:ascii="Calibri" w:hAnsi="Calibri"/>
        </w:rPr>
        <w:t xml:space="preserve">Plus le temps passe et plus </w:t>
      </w:r>
      <w:proofErr w:type="spellStart"/>
      <w:r w:rsidR="00FC2FC9" w:rsidRPr="00FC2FC9">
        <w:rPr>
          <w:rFonts w:ascii="Calibri" w:hAnsi="Calibri"/>
        </w:rPr>
        <w:t>Sovir</w:t>
      </w:r>
      <w:proofErr w:type="spellEnd"/>
      <w:r w:rsidR="00FC2FC9" w:rsidRPr="00FC2FC9">
        <w:rPr>
          <w:rFonts w:ascii="Calibri" w:hAnsi="Calibri"/>
        </w:rPr>
        <w:t xml:space="preserve"> prend de la pl</w:t>
      </w:r>
      <w:r w:rsidR="00FC2FC9">
        <w:rPr>
          <w:rFonts w:ascii="Calibri" w:hAnsi="Calibri"/>
        </w:rPr>
        <w:t>ace dans le cœur de son peuple, mais Ivan se méfie toujours</w:t>
      </w:r>
      <w:r w:rsidR="00FC2FC9" w:rsidRPr="00FC2FC9">
        <w:rPr>
          <w:rFonts w:ascii="Calibri" w:hAnsi="Calibri"/>
        </w:rPr>
        <w:t xml:space="preserve"> de l'étranger qui semble trop innocent...</w:t>
      </w:r>
    </w:p>
    <w:p w14:paraId="2442CBA7" w14:textId="77777777" w:rsidR="004A0822" w:rsidRDefault="004A0822" w:rsidP="00CF40E6">
      <w:pPr>
        <w:spacing w:after="0" w:line="240" w:lineRule="auto"/>
        <w:rPr>
          <w:rFonts w:ascii="Calibri" w:hAnsi="Calibri"/>
        </w:rPr>
      </w:pPr>
    </w:p>
    <w:p w14:paraId="6D2AEBE8" w14:textId="3A279B5B" w:rsidR="00574A96" w:rsidRDefault="00211FAE" w:rsidP="00FE54F9">
      <w:pPr>
        <w:spacing w:after="0" w:line="240" w:lineRule="auto"/>
        <w:rPr>
          <w:rFonts w:ascii="Calibri" w:hAnsi="Calibri"/>
        </w:rPr>
      </w:pPr>
      <w:r w:rsidRPr="00211FAE">
        <w:rPr>
          <w:rFonts w:ascii="Calibri" w:hAnsi="Calibri"/>
        </w:rPr>
        <w:t xml:space="preserve">Le scénario nous entraîne dans un univers </w:t>
      </w:r>
      <w:r>
        <w:rPr>
          <w:rFonts w:ascii="Calibri" w:hAnsi="Calibri"/>
        </w:rPr>
        <w:t>« </w:t>
      </w:r>
      <w:r w:rsidRPr="00211FAE">
        <w:rPr>
          <w:rFonts w:ascii="Calibri" w:hAnsi="Calibri"/>
        </w:rPr>
        <w:t>d</w:t>
      </w:r>
      <w:r>
        <w:t>’</w:t>
      </w:r>
      <w:proofErr w:type="spellStart"/>
      <w:r w:rsidRPr="00211FAE">
        <w:rPr>
          <w:rFonts w:ascii="Calibri" w:hAnsi="Calibri"/>
        </w:rPr>
        <w:t>heroic</w:t>
      </w:r>
      <w:proofErr w:type="spellEnd"/>
      <w:r w:rsidRPr="00211FAE">
        <w:rPr>
          <w:rFonts w:ascii="Calibri" w:hAnsi="Calibri"/>
        </w:rPr>
        <w:t xml:space="preserve"> </w:t>
      </w:r>
      <w:proofErr w:type="spellStart"/>
      <w:r w:rsidRPr="00211FAE">
        <w:rPr>
          <w:rFonts w:ascii="Calibri" w:hAnsi="Calibri"/>
        </w:rPr>
        <w:t>fantasy</w:t>
      </w:r>
      <w:proofErr w:type="spellEnd"/>
      <w:r>
        <w:rPr>
          <w:rFonts w:ascii="Calibri" w:hAnsi="Calibri"/>
        </w:rPr>
        <w:t> »</w:t>
      </w:r>
      <w:r w:rsidRPr="00211FAE">
        <w:rPr>
          <w:rFonts w:ascii="Calibri" w:hAnsi="Calibri"/>
        </w:rPr>
        <w:t xml:space="preserve"> à la fois or</w:t>
      </w:r>
      <w:r>
        <w:rPr>
          <w:rFonts w:ascii="Calibri" w:hAnsi="Calibri"/>
        </w:rPr>
        <w:t xml:space="preserve">iginal et empreint de poésie </w:t>
      </w:r>
      <w:r w:rsidR="00CF40E6" w:rsidRPr="00CF40E6">
        <w:rPr>
          <w:rFonts w:ascii="Calibri" w:hAnsi="Calibri"/>
        </w:rPr>
        <w:t xml:space="preserve">aux résonances slaves, toutefois </w:t>
      </w:r>
      <w:r>
        <w:rPr>
          <w:rFonts w:ascii="Calibri" w:hAnsi="Calibri"/>
        </w:rPr>
        <w:t>le propos est bien plus moderne</w:t>
      </w:r>
      <w:r w:rsidR="00CF40E6" w:rsidRPr="00CF40E6">
        <w:rPr>
          <w:rFonts w:ascii="Calibri" w:hAnsi="Calibri"/>
        </w:rPr>
        <w:t xml:space="preserve"> et les intri</w:t>
      </w:r>
      <w:r w:rsidR="00734CBA">
        <w:rPr>
          <w:rFonts w:ascii="Calibri" w:hAnsi="Calibri"/>
        </w:rPr>
        <w:t>gues et manipulations nous mène</w:t>
      </w:r>
      <w:r>
        <w:rPr>
          <w:rFonts w:ascii="Calibri" w:hAnsi="Calibri"/>
        </w:rPr>
        <w:t xml:space="preserve">nt dans un monde </w:t>
      </w:r>
      <w:r w:rsidR="00F277F0" w:rsidRPr="00F277F0">
        <w:rPr>
          <w:rFonts w:ascii="Calibri" w:hAnsi="Calibri"/>
        </w:rPr>
        <w:t>phénoménal et magnifique</w:t>
      </w:r>
      <w:r>
        <w:rPr>
          <w:rFonts w:ascii="Calibri" w:hAnsi="Calibri"/>
        </w:rPr>
        <w:t xml:space="preserve"> où</w:t>
      </w:r>
      <w:r w:rsidR="00CF40E6" w:rsidRPr="00CF40E6">
        <w:rPr>
          <w:rFonts w:ascii="Calibri" w:hAnsi="Calibri"/>
        </w:rPr>
        <w:t xml:space="preserve"> les personna</w:t>
      </w:r>
      <w:r w:rsidR="004912C9">
        <w:rPr>
          <w:rFonts w:ascii="Calibri" w:hAnsi="Calibri"/>
        </w:rPr>
        <w:t>ges sont savamment caractérisés</w:t>
      </w:r>
      <w:r>
        <w:rPr>
          <w:rFonts w:ascii="Calibri" w:hAnsi="Calibri"/>
        </w:rPr>
        <w:t xml:space="preserve">. </w:t>
      </w:r>
      <w:r w:rsidR="00F277F0">
        <w:rPr>
          <w:rFonts w:ascii="Calibri" w:hAnsi="Calibri"/>
        </w:rPr>
        <w:t>Le dessin d’</w:t>
      </w:r>
      <w:proofErr w:type="spellStart"/>
      <w:r w:rsidR="00F277F0">
        <w:rPr>
          <w:rFonts w:ascii="Calibri" w:hAnsi="Calibri"/>
        </w:rPr>
        <w:t>Elk</w:t>
      </w:r>
      <w:proofErr w:type="spellEnd"/>
      <w:r w:rsidR="00F277F0">
        <w:rPr>
          <w:rFonts w:ascii="Calibri" w:hAnsi="Calibri"/>
        </w:rPr>
        <w:t xml:space="preserve"> convient parfaitement à ce type de récit : p</w:t>
      </w:r>
      <w:r>
        <w:rPr>
          <w:rFonts w:ascii="Calibri" w:hAnsi="Calibri"/>
        </w:rPr>
        <w:t>our un début, c’est donc plutôt</w:t>
      </w:r>
      <w:r w:rsidR="00CF40E6" w:rsidRPr="00CF40E6">
        <w:rPr>
          <w:rFonts w:ascii="Calibri" w:hAnsi="Calibri"/>
        </w:rPr>
        <w:t xml:space="preserve"> réussi.</w:t>
      </w:r>
    </w:p>
    <w:p w14:paraId="55429930" w14:textId="01915927" w:rsidR="00BA5DE6" w:rsidRPr="00803D48" w:rsidRDefault="00BA5DE6" w:rsidP="00803D48">
      <w:pPr>
        <w:rPr>
          <w:rFonts w:ascii="Calibri" w:hAnsi="Calibri"/>
        </w:rPr>
      </w:pPr>
      <w:r>
        <w:rPr>
          <w:rFonts w:ascii="Calibri" w:hAnsi="Calibri"/>
        </w:rPr>
        <w:br w:type="page"/>
      </w:r>
      <w:r w:rsidR="0028565D" w:rsidRPr="0028565D">
        <w:rPr>
          <w:rFonts w:ascii="Calibri" w:eastAsia="Calibri" w:hAnsi="Calibri" w:cs="Times New Roman"/>
          <w:b/>
          <w:kern w:val="0"/>
          <w14:ligatures w14:val="none"/>
        </w:rPr>
        <w:lastRenderedPageBreak/>
        <w:t>C</w:t>
      </w:r>
      <w:r w:rsidR="0028565D">
        <w:rPr>
          <w:rFonts w:ascii="Calibri" w:eastAsia="Calibri" w:hAnsi="Calibri" w:cs="Times New Roman"/>
          <w:b/>
          <w:kern w:val="0"/>
          <w14:ligatures w14:val="none"/>
        </w:rPr>
        <w:t>arouge fête Frederik Peeters !</w:t>
      </w:r>
    </w:p>
    <w:p w14:paraId="5F6761BD" w14:textId="259DDEE7" w:rsidR="00782FA1" w:rsidRDefault="0028565D" w:rsidP="006755AE">
      <w:pPr>
        <w:rPr>
          <w:rFonts w:ascii="Calibri" w:hAnsi="Calibri"/>
        </w:rPr>
      </w:pPr>
      <w:r>
        <w:rPr>
          <w:rFonts w:ascii="Calibri" w:hAnsi="Calibri"/>
          <w:noProof/>
          <w:lang w:eastAsia="fr-CH"/>
        </w:rPr>
        <w:drawing>
          <wp:inline distT="0" distB="0" distL="0" distR="0" wp14:anchorId="347CFA2B" wp14:editId="12F21256">
            <wp:extent cx="2734597" cy="3192257"/>
            <wp:effectExtent l="0" t="0" r="889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eters_Carou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316" cy="32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E602" w14:textId="47DBA9DC" w:rsidR="000639D1" w:rsidRPr="00803D48" w:rsidRDefault="000639D1" w:rsidP="0028565D">
      <w:pPr>
        <w:spacing w:after="0" w:line="240" w:lineRule="auto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sz w:val="22"/>
          <w:szCs w:val="22"/>
        </w:rPr>
        <w:t xml:space="preserve">Après deux éditions consacrées à </w:t>
      </w:r>
      <w:r w:rsidR="005E2224" w:rsidRPr="00803D48">
        <w:rPr>
          <w:rFonts w:ascii="Calibri" w:hAnsi="Calibri"/>
          <w:sz w:val="22"/>
          <w:szCs w:val="22"/>
        </w:rPr>
        <w:t>Titeuf (</w:t>
      </w:r>
      <w:r w:rsidRPr="00803D48">
        <w:rPr>
          <w:rFonts w:ascii="Calibri" w:hAnsi="Calibri"/>
          <w:sz w:val="22"/>
          <w:szCs w:val="22"/>
        </w:rPr>
        <w:t>Zep</w:t>
      </w:r>
      <w:r w:rsidR="005E2224" w:rsidRPr="00803D48">
        <w:rPr>
          <w:rFonts w:ascii="Calibri" w:hAnsi="Calibri"/>
          <w:sz w:val="22"/>
          <w:szCs w:val="22"/>
        </w:rPr>
        <w:t>)</w:t>
      </w:r>
      <w:r w:rsidR="00BA5DE6" w:rsidRPr="00803D48">
        <w:rPr>
          <w:rFonts w:ascii="Calibri" w:hAnsi="Calibri"/>
          <w:sz w:val="22"/>
          <w:szCs w:val="22"/>
        </w:rPr>
        <w:t xml:space="preserve"> en 2023</w:t>
      </w:r>
      <w:r w:rsidRPr="00803D48">
        <w:rPr>
          <w:rFonts w:ascii="Calibri" w:hAnsi="Calibri"/>
          <w:sz w:val="22"/>
          <w:szCs w:val="22"/>
        </w:rPr>
        <w:t xml:space="preserve">, puis à </w:t>
      </w:r>
      <w:proofErr w:type="spellStart"/>
      <w:r w:rsidRPr="00803D48">
        <w:rPr>
          <w:rFonts w:ascii="Calibri" w:hAnsi="Calibri"/>
          <w:sz w:val="22"/>
          <w:szCs w:val="22"/>
        </w:rPr>
        <w:t>Derib</w:t>
      </w:r>
      <w:proofErr w:type="spellEnd"/>
      <w:r w:rsidR="00BA5DE6" w:rsidRPr="00803D48">
        <w:rPr>
          <w:rFonts w:ascii="Calibri" w:hAnsi="Calibri"/>
          <w:sz w:val="22"/>
          <w:szCs w:val="22"/>
        </w:rPr>
        <w:t xml:space="preserve"> en 2024</w:t>
      </w:r>
      <w:r w:rsidRPr="00803D48">
        <w:rPr>
          <w:rFonts w:ascii="Calibri" w:hAnsi="Calibri"/>
          <w:sz w:val="22"/>
          <w:szCs w:val="22"/>
        </w:rPr>
        <w:t xml:space="preserve">, </w:t>
      </w:r>
      <w:r w:rsidR="0028565D" w:rsidRPr="00803D48">
        <w:rPr>
          <w:rFonts w:ascii="Calibri" w:hAnsi="Calibri"/>
          <w:sz w:val="22"/>
          <w:szCs w:val="22"/>
        </w:rPr>
        <w:t xml:space="preserve">l’association « Carouge fête la BD ! » </w:t>
      </w:r>
      <w:r w:rsidR="00BA5DE6" w:rsidRPr="00803D48">
        <w:rPr>
          <w:rFonts w:ascii="Calibri" w:hAnsi="Calibri"/>
          <w:sz w:val="22"/>
          <w:szCs w:val="22"/>
        </w:rPr>
        <w:t xml:space="preserve">met à l’honneur Frederik Peeters et </w:t>
      </w:r>
      <w:r w:rsidR="0028565D" w:rsidRPr="00803D48">
        <w:rPr>
          <w:rFonts w:ascii="Calibri" w:hAnsi="Calibri"/>
          <w:sz w:val="22"/>
          <w:szCs w:val="22"/>
        </w:rPr>
        <w:t xml:space="preserve">souhaite mieux faire connaître l’œuvre et l’univers de </w:t>
      </w:r>
      <w:r w:rsidR="00BA5DE6" w:rsidRPr="00803D48">
        <w:rPr>
          <w:rFonts w:ascii="Calibri" w:hAnsi="Calibri"/>
          <w:sz w:val="22"/>
          <w:szCs w:val="22"/>
        </w:rPr>
        <w:t>cet auteur</w:t>
      </w:r>
      <w:r w:rsidR="00F277F0">
        <w:rPr>
          <w:rFonts w:ascii="Calibri" w:hAnsi="Calibri"/>
          <w:sz w:val="22"/>
          <w:szCs w:val="22"/>
        </w:rPr>
        <w:t>,</w:t>
      </w:r>
      <w:r w:rsidR="00BA5DE6" w:rsidRPr="00803D48">
        <w:rPr>
          <w:rFonts w:ascii="Calibri" w:hAnsi="Calibri"/>
          <w:sz w:val="22"/>
          <w:szCs w:val="22"/>
        </w:rPr>
        <w:t xml:space="preserve"> afin d’</w:t>
      </w:r>
      <w:r w:rsidR="0028565D" w:rsidRPr="00803D48">
        <w:rPr>
          <w:rFonts w:ascii="Calibri" w:hAnsi="Calibri"/>
          <w:sz w:val="22"/>
          <w:szCs w:val="22"/>
        </w:rPr>
        <w:t xml:space="preserve">élargir son public </w:t>
      </w:r>
      <w:r w:rsidRPr="00803D48">
        <w:rPr>
          <w:rFonts w:ascii="Calibri" w:hAnsi="Calibri"/>
          <w:sz w:val="22"/>
          <w:szCs w:val="22"/>
        </w:rPr>
        <w:t>à un cercle beaucoup plus étendu</w:t>
      </w:r>
      <w:r w:rsidR="0028565D" w:rsidRPr="00803D48">
        <w:rPr>
          <w:rFonts w:ascii="Calibri" w:hAnsi="Calibri"/>
          <w:sz w:val="22"/>
          <w:szCs w:val="22"/>
        </w:rPr>
        <w:t>.</w:t>
      </w:r>
      <w:r w:rsidRPr="00803D48">
        <w:rPr>
          <w:rFonts w:ascii="Calibri" w:hAnsi="Calibri"/>
          <w:sz w:val="22"/>
          <w:szCs w:val="22"/>
        </w:rPr>
        <w:t xml:space="preserve"> Cette nouvelle édition se tiendra </w:t>
      </w:r>
      <w:r w:rsidR="00F277F0">
        <w:rPr>
          <w:rFonts w:ascii="Calibri" w:hAnsi="Calibri"/>
          <w:sz w:val="22"/>
          <w:szCs w:val="22"/>
        </w:rPr>
        <w:t>du</w:t>
      </w:r>
      <w:r w:rsidR="0028565D" w:rsidRPr="00803D48">
        <w:rPr>
          <w:rFonts w:ascii="Calibri" w:hAnsi="Calibri"/>
          <w:sz w:val="22"/>
          <w:szCs w:val="22"/>
        </w:rPr>
        <w:t xml:space="preserve"> 5 février</w:t>
      </w:r>
      <w:r w:rsidR="00F277F0">
        <w:rPr>
          <w:rFonts w:ascii="Calibri" w:hAnsi="Calibri"/>
          <w:sz w:val="22"/>
          <w:szCs w:val="22"/>
        </w:rPr>
        <w:t xml:space="preserve"> au</w:t>
      </w:r>
      <w:r w:rsidR="0028565D" w:rsidRPr="00803D48">
        <w:rPr>
          <w:rFonts w:ascii="Calibri" w:hAnsi="Calibri"/>
          <w:sz w:val="22"/>
          <w:szCs w:val="22"/>
        </w:rPr>
        <w:t xml:space="preserve"> 30 mars</w:t>
      </w:r>
      <w:r w:rsidRPr="00803D48">
        <w:rPr>
          <w:rFonts w:ascii="Calibri" w:hAnsi="Calibri"/>
          <w:sz w:val="22"/>
          <w:szCs w:val="22"/>
        </w:rPr>
        <w:t xml:space="preserve"> avec d</w:t>
      </w:r>
      <w:r w:rsidR="0028565D" w:rsidRPr="00803D48">
        <w:rPr>
          <w:rFonts w:ascii="Calibri" w:hAnsi="Calibri"/>
          <w:sz w:val="22"/>
          <w:szCs w:val="22"/>
        </w:rPr>
        <w:t xml:space="preserve">es projections nocturnes, </w:t>
      </w:r>
      <w:r w:rsidRPr="00803D48">
        <w:rPr>
          <w:rFonts w:ascii="Calibri" w:hAnsi="Calibri"/>
          <w:sz w:val="22"/>
          <w:szCs w:val="22"/>
        </w:rPr>
        <w:t xml:space="preserve">ainsi que plusieurs </w:t>
      </w:r>
      <w:r w:rsidR="0028565D" w:rsidRPr="00803D48">
        <w:rPr>
          <w:rFonts w:ascii="Calibri" w:hAnsi="Calibri"/>
          <w:sz w:val="22"/>
          <w:szCs w:val="22"/>
        </w:rPr>
        <w:t xml:space="preserve">expositions et </w:t>
      </w:r>
      <w:r w:rsidR="00BA5DE6" w:rsidRPr="00803D48">
        <w:rPr>
          <w:rFonts w:ascii="Calibri" w:hAnsi="Calibri"/>
          <w:sz w:val="22"/>
          <w:szCs w:val="22"/>
        </w:rPr>
        <w:t xml:space="preserve">diverses </w:t>
      </w:r>
      <w:r w:rsidR="0028565D" w:rsidRPr="00803D48">
        <w:rPr>
          <w:rFonts w:ascii="Calibri" w:hAnsi="Calibri"/>
          <w:sz w:val="22"/>
          <w:szCs w:val="22"/>
        </w:rPr>
        <w:t>animations</w:t>
      </w:r>
      <w:r w:rsidR="001F251D" w:rsidRPr="00803D48">
        <w:rPr>
          <w:rFonts w:ascii="Calibri" w:hAnsi="Calibri"/>
          <w:sz w:val="22"/>
          <w:szCs w:val="22"/>
        </w:rPr>
        <w:t>. L</w:t>
      </w:r>
      <w:r w:rsidR="00BA5DE6" w:rsidRPr="00803D48">
        <w:rPr>
          <w:rFonts w:ascii="Calibri" w:hAnsi="Calibri"/>
          <w:sz w:val="22"/>
          <w:szCs w:val="22"/>
        </w:rPr>
        <w:t>’association</w:t>
      </w:r>
      <w:r w:rsidRPr="00803D48">
        <w:rPr>
          <w:rFonts w:ascii="Calibri" w:hAnsi="Calibri"/>
          <w:sz w:val="22"/>
          <w:szCs w:val="22"/>
        </w:rPr>
        <w:t xml:space="preserve"> </w:t>
      </w:r>
      <w:r w:rsidR="001F251D" w:rsidRPr="00803D48">
        <w:rPr>
          <w:rFonts w:ascii="Calibri" w:hAnsi="Calibri"/>
          <w:sz w:val="22"/>
          <w:szCs w:val="22"/>
        </w:rPr>
        <w:t xml:space="preserve">veut </w:t>
      </w:r>
      <w:r w:rsidR="0028565D" w:rsidRPr="00803D48">
        <w:rPr>
          <w:rFonts w:ascii="Calibri" w:hAnsi="Calibri"/>
          <w:sz w:val="22"/>
          <w:szCs w:val="22"/>
        </w:rPr>
        <w:t xml:space="preserve">démontrer </w:t>
      </w:r>
      <w:r w:rsidR="005E2224" w:rsidRPr="00803D48">
        <w:rPr>
          <w:rFonts w:ascii="Calibri" w:hAnsi="Calibri"/>
          <w:sz w:val="22"/>
          <w:szCs w:val="22"/>
        </w:rPr>
        <w:t>par ce</w:t>
      </w:r>
      <w:r w:rsidR="001F251D" w:rsidRPr="00803D48">
        <w:rPr>
          <w:rFonts w:ascii="Calibri" w:hAnsi="Calibri"/>
          <w:sz w:val="22"/>
          <w:szCs w:val="22"/>
        </w:rPr>
        <w:t xml:space="preserve"> pari audacieux </w:t>
      </w:r>
      <w:r w:rsidR="0028565D" w:rsidRPr="00803D48">
        <w:rPr>
          <w:rFonts w:ascii="Calibri" w:hAnsi="Calibri"/>
          <w:sz w:val="22"/>
          <w:szCs w:val="22"/>
        </w:rPr>
        <w:t xml:space="preserve">que le neuvième Art </w:t>
      </w:r>
      <w:r w:rsidR="00803D48" w:rsidRPr="00803D48">
        <w:rPr>
          <w:rFonts w:ascii="Calibri" w:hAnsi="Calibri"/>
          <w:sz w:val="22"/>
          <w:szCs w:val="22"/>
        </w:rPr>
        <w:t xml:space="preserve">avec l’inclassable Frederik Peeters peut s’adresser </w:t>
      </w:r>
      <w:r w:rsidR="0028565D" w:rsidRPr="00803D48">
        <w:rPr>
          <w:rFonts w:ascii="Calibri" w:hAnsi="Calibri"/>
          <w:sz w:val="22"/>
          <w:szCs w:val="22"/>
        </w:rPr>
        <w:t>aussi</w:t>
      </w:r>
      <w:r w:rsidR="00803D48" w:rsidRPr="00803D48">
        <w:rPr>
          <w:rFonts w:ascii="Calibri" w:hAnsi="Calibri"/>
          <w:sz w:val="22"/>
          <w:szCs w:val="22"/>
        </w:rPr>
        <w:t xml:space="preserve"> bien aux</w:t>
      </w:r>
      <w:r w:rsidR="0028565D" w:rsidRPr="00803D48">
        <w:rPr>
          <w:rFonts w:ascii="Calibri" w:hAnsi="Calibri"/>
          <w:sz w:val="22"/>
          <w:szCs w:val="22"/>
        </w:rPr>
        <w:t xml:space="preserve"> </w:t>
      </w:r>
      <w:r w:rsidR="00803D48" w:rsidRPr="00803D48">
        <w:rPr>
          <w:rFonts w:ascii="Calibri" w:hAnsi="Calibri"/>
          <w:sz w:val="22"/>
          <w:szCs w:val="22"/>
        </w:rPr>
        <w:t xml:space="preserve">adolescents qu’au monde </w:t>
      </w:r>
      <w:r w:rsidR="0028565D" w:rsidRPr="00803D48">
        <w:rPr>
          <w:rFonts w:ascii="Calibri" w:hAnsi="Calibri"/>
          <w:sz w:val="22"/>
          <w:szCs w:val="22"/>
        </w:rPr>
        <w:t xml:space="preserve">des adultes. </w:t>
      </w:r>
    </w:p>
    <w:p w14:paraId="23EC6BC0" w14:textId="77777777" w:rsidR="000639D1" w:rsidRPr="00803D48" w:rsidRDefault="000639D1" w:rsidP="0028565D">
      <w:pPr>
        <w:spacing w:after="0" w:line="240" w:lineRule="auto"/>
        <w:rPr>
          <w:rFonts w:ascii="Calibri" w:hAnsi="Calibri"/>
          <w:sz w:val="22"/>
          <w:szCs w:val="22"/>
        </w:rPr>
      </w:pPr>
    </w:p>
    <w:p w14:paraId="02FC0EB3" w14:textId="39FE7887" w:rsidR="0028565D" w:rsidRPr="00803D48" w:rsidRDefault="0028565D" w:rsidP="0028565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803D48">
        <w:rPr>
          <w:rFonts w:ascii="Calibri" w:hAnsi="Calibri"/>
          <w:sz w:val="22"/>
          <w:szCs w:val="22"/>
        </w:rPr>
        <w:t xml:space="preserve">Cet artiste genevois est </w:t>
      </w:r>
      <w:r w:rsidR="000639D1" w:rsidRPr="00803D48">
        <w:rPr>
          <w:rFonts w:ascii="Calibri" w:hAnsi="Calibri"/>
          <w:sz w:val="22"/>
          <w:szCs w:val="22"/>
        </w:rPr>
        <w:t>l’un des auteurs suisses de bande dessinée les plus prolifiques et les plus couronnés.</w:t>
      </w:r>
      <w:r w:rsidR="005E2224" w:rsidRPr="00803D48">
        <w:rPr>
          <w:sz w:val="22"/>
          <w:szCs w:val="22"/>
        </w:rPr>
        <w:t xml:space="preserve"> </w:t>
      </w:r>
      <w:r w:rsidR="005E2224" w:rsidRPr="00803D48">
        <w:rPr>
          <w:rFonts w:ascii="Calibri" w:hAnsi="Calibri"/>
          <w:sz w:val="22"/>
          <w:szCs w:val="22"/>
        </w:rPr>
        <w:t>Il fait partie des rares auteurs de BD helvétiques à avoir fait l’objet d’une adaptation cinématographique.</w:t>
      </w:r>
    </w:p>
    <w:p w14:paraId="2510EE9B" w14:textId="77777777" w:rsidR="000639D1" w:rsidRPr="00803D48" w:rsidRDefault="000639D1" w:rsidP="0028565D">
      <w:pPr>
        <w:spacing w:after="0" w:line="240" w:lineRule="auto"/>
        <w:rPr>
          <w:rFonts w:ascii="Calibri" w:hAnsi="Calibri"/>
          <w:sz w:val="22"/>
          <w:szCs w:val="22"/>
        </w:rPr>
      </w:pPr>
    </w:p>
    <w:p w14:paraId="366634FF" w14:textId="0B11FAD9" w:rsidR="0028565D" w:rsidRPr="00803D48" w:rsidRDefault="0028565D" w:rsidP="0028565D">
      <w:pPr>
        <w:spacing w:after="0" w:line="240" w:lineRule="auto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sz w:val="22"/>
          <w:szCs w:val="22"/>
        </w:rPr>
        <w:t xml:space="preserve">Une foule de créatures et </w:t>
      </w:r>
      <w:r w:rsidR="000639D1" w:rsidRPr="00803D48">
        <w:rPr>
          <w:rFonts w:ascii="Calibri" w:hAnsi="Calibri"/>
          <w:sz w:val="22"/>
          <w:szCs w:val="22"/>
        </w:rPr>
        <w:t xml:space="preserve">de </w:t>
      </w:r>
      <w:r w:rsidRPr="00803D48">
        <w:rPr>
          <w:rFonts w:ascii="Calibri" w:hAnsi="Calibri"/>
          <w:sz w:val="22"/>
          <w:szCs w:val="22"/>
        </w:rPr>
        <w:t>personnages dessinés par Frederik Peeters envahiront les rues, places et toits de Carouge de jour mais surtout de nuit….</w:t>
      </w:r>
      <w:r w:rsidR="000639D1" w:rsidRPr="00803D48">
        <w:rPr>
          <w:rFonts w:ascii="Calibri" w:hAnsi="Calibri"/>
          <w:sz w:val="22"/>
          <w:szCs w:val="22"/>
        </w:rPr>
        <w:t xml:space="preserve"> </w:t>
      </w:r>
      <w:r w:rsidRPr="00803D48">
        <w:rPr>
          <w:rFonts w:ascii="Calibri" w:hAnsi="Calibri"/>
          <w:sz w:val="22"/>
          <w:szCs w:val="22"/>
        </w:rPr>
        <w:t xml:space="preserve">Dès le crépuscule, </w:t>
      </w:r>
      <w:r w:rsidR="000639D1" w:rsidRPr="00803D48">
        <w:rPr>
          <w:rFonts w:ascii="Calibri" w:hAnsi="Calibri"/>
          <w:sz w:val="22"/>
          <w:szCs w:val="22"/>
        </w:rPr>
        <w:t>vous pourrez venir</w:t>
      </w:r>
      <w:r w:rsidRPr="00803D48">
        <w:rPr>
          <w:rFonts w:ascii="Calibri" w:hAnsi="Calibri"/>
          <w:sz w:val="22"/>
          <w:szCs w:val="22"/>
        </w:rPr>
        <w:t xml:space="preserve"> observer </w:t>
      </w:r>
      <w:r w:rsidR="000639D1" w:rsidRPr="00803D48">
        <w:rPr>
          <w:rFonts w:ascii="Calibri" w:hAnsi="Calibri"/>
          <w:sz w:val="22"/>
          <w:szCs w:val="22"/>
        </w:rPr>
        <w:t>« </w:t>
      </w:r>
      <w:r w:rsidRPr="00803D48">
        <w:rPr>
          <w:rFonts w:ascii="Calibri" w:hAnsi="Calibri"/>
          <w:sz w:val="22"/>
          <w:szCs w:val="22"/>
        </w:rPr>
        <w:t>l’indescriptible Créature</w:t>
      </w:r>
      <w:r w:rsidR="000639D1" w:rsidRPr="00803D48">
        <w:rPr>
          <w:rFonts w:ascii="Calibri" w:hAnsi="Calibri"/>
          <w:sz w:val="22"/>
          <w:szCs w:val="22"/>
        </w:rPr>
        <w:t> »</w:t>
      </w:r>
      <w:r w:rsidRPr="00803D48">
        <w:rPr>
          <w:rFonts w:ascii="Calibri" w:hAnsi="Calibri"/>
          <w:sz w:val="22"/>
          <w:szCs w:val="22"/>
        </w:rPr>
        <w:t xml:space="preserve"> sur le </w:t>
      </w:r>
      <w:r w:rsidRPr="00803D48">
        <w:rPr>
          <w:rFonts w:ascii="Calibri" w:hAnsi="Calibri"/>
          <w:i/>
          <w:sz w:val="22"/>
          <w:szCs w:val="22"/>
        </w:rPr>
        <w:t>Théâtre de Carouge</w:t>
      </w:r>
      <w:r w:rsidR="000639D1" w:rsidRPr="00803D48">
        <w:rPr>
          <w:rFonts w:ascii="Calibri" w:hAnsi="Calibri"/>
          <w:i/>
          <w:sz w:val="22"/>
          <w:szCs w:val="22"/>
        </w:rPr>
        <w:t>,</w:t>
      </w:r>
      <w:r w:rsidRPr="00803D48">
        <w:rPr>
          <w:rFonts w:ascii="Calibri" w:hAnsi="Calibri"/>
          <w:sz w:val="22"/>
          <w:szCs w:val="22"/>
        </w:rPr>
        <w:t xml:space="preserve"> </w:t>
      </w:r>
      <w:r w:rsidR="000639D1" w:rsidRPr="00803D48">
        <w:rPr>
          <w:rFonts w:ascii="Calibri" w:hAnsi="Calibri"/>
          <w:sz w:val="22"/>
          <w:szCs w:val="22"/>
        </w:rPr>
        <w:t xml:space="preserve">ce </w:t>
      </w:r>
      <w:r w:rsidRPr="00803D48">
        <w:rPr>
          <w:rFonts w:ascii="Calibri" w:hAnsi="Calibri"/>
          <w:sz w:val="22"/>
          <w:szCs w:val="22"/>
        </w:rPr>
        <w:t>qui ne laissera personne indifférent</w:t>
      </w:r>
      <w:r w:rsidR="000639D1" w:rsidRPr="00803D48">
        <w:rPr>
          <w:rFonts w:ascii="Calibri" w:hAnsi="Calibri"/>
          <w:sz w:val="22"/>
          <w:szCs w:val="22"/>
        </w:rPr>
        <w:t>.</w:t>
      </w:r>
      <w:r w:rsidRPr="00803D48">
        <w:rPr>
          <w:rFonts w:ascii="Calibri" w:hAnsi="Calibri"/>
          <w:sz w:val="22"/>
          <w:szCs w:val="22"/>
        </w:rPr>
        <w:t xml:space="preserve"> </w:t>
      </w:r>
      <w:r w:rsidR="000557D1">
        <w:rPr>
          <w:rFonts w:ascii="Calibri" w:hAnsi="Calibri"/>
          <w:sz w:val="22"/>
          <w:szCs w:val="22"/>
        </w:rPr>
        <w:t>Vous retrouverez</w:t>
      </w:r>
      <w:r w:rsidRPr="00803D48">
        <w:rPr>
          <w:rFonts w:ascii="Calibri" w:hAnsi="Calibri"/>
          <w:sz w:val="22"/>
          <w:szCs w:val="22"/>
        </w:rPr>
        <w:t xml:space="preserve"> </w:t>
      </w:r>
      <w:r w:rsidR="000639D1" w:rsidRPr="00803D48">
        <w:rPr>
          <w:rFonts w:ascii="Calibri" w:hAnsi="Calibri"/>
          <w:sz w:val="22"/>
          <w:szCs w:val="22"/>
        </w:rPr>
        <w:t xml:space="preserve">également cette foule de créatures et de personnages </w:t>
      </w:r>
      <w:r w:rsidRPr="00803D48">
        <w:rPr>
          <w:rFonts w:ascii="Calibri" w:hAnsi="Calibri"/>
          <w:sz w:val="22"/>
          <w:szCs w:val="22"/>
        </w:rPr>
        <w:t>sous diverses formes dans</w:t>
      </w:r>
      <w:r w:rsidR="000639D1" w:rsidRPr="00803D48">
        <w:rPr>
          <w:rFonts w:ascii="Calibri" w:hAnsi="Calibri"/>
          <w:sz w:val="22"/>
          <w:szCs w:val="22"/>
        </w:rPr>
        <w:t xml:space="preserve"> l</w:t>
      </w:r>
      <w:r w:rsidRPr="00803D48">
        <w:rPr>
          <w:rFonts w:ascii="Calibri" w:hAnsi="Calibri"/>
          <w:sz w:val="22"/>
          <w:szCs w:val="22"/>
        </w:rPr>
        <w:t xml:space="preserve">es lieux emblématiques de la cité sarde comme le </w:t>
      </w:r>
      <w:r w:rsidRPr="00803D48">
        <w:rPr>
          <w:rFonts w:ascii="Calibri" w:hAnsi="Calibri"/>
          <w:i/>
          <w:sz w:val="22"/>
          <w:szCs w:val="22"/>
        </w:rPr>
        <w:t>cinéma Bio</w:t>
      </w:r>
      <w:r w:rsidRPr="00803D48">
        <w:rPr>
          <w:rFonts w:ascii="Calibri" w:hAnsi="Calibri"/>
          <w:sz w:val="22"/>
          <w:szCs w:val="22"/>
        </w:rPr>
        <w:t xml:space="preserve"> ou </w:t>
      </w:r>
      <w:r w:rsidRPr="00803D48">
        <w:rPr>
          <w:rFonts w:ascii="Calibri" w:hAnsi="Calibri"/>
          <w:i/>
          <w:sz w:val="22"/>
          <w:szCs w:val="22"/>
        </w:rPr>
        <w:t>l’</w:t>
      </w:r>
      <w:r w:rsidR="000639D1" w:rsidRPr="00803D48">
        <w:rPr>
          <w:rFonts w:ascii="Calibri" w:hAnsi="Calibri"/>
          <w:i/>
          <w:sz w:val="22"/>
          <w:szCs w:val="22"/>
        </w:rPr>
        <w:t>A</w:t>
      </w:r>
      <w:r w:rsidRPr="00803D48">
        <w:rPr>
          <w:rFonts w:ascii="Calibri" w:hAnsi="Calibri"/>
          <w:i/>
          <w:sz w:val="22"/>
          <w:szCs w:val="22"/>
        </w:rPr>
        <w:t xml:space="preserve">uberge </w:t>
      </w:r>
      <w:r w:rsidR="005E2224" w:rsidRPr="00803D48">
        <w:rPr>
          <w:rFonts w:ascii="Calibri" w:hAnsi="Calibri"/>
          <w:i/>
          <w:sz w:val="22"/>
          <w:szCs w:val="22"/>
        </w:rPr>
        <w:t xml:space="preserve">communale </w:t>
      </w:r>
      <w:r w:rsidR="005E2224" w:rsidRPr="00803D48">
        <w:rPr>
          <w:rFonts w:ascii="Calibri" w:hAnsi="Calibri"/>
          <w:sz w:val="22"/>
          <w:szCs w:val="22"/>
        </w:rPr>
        <w:t>avec la participation des étudiants de l’École supérieure de bande dessinée et d’illustration de Genève.</w:t>
      </w:r>
    </w:p>
    <w:p w14:paraId="0A0BE63E" w14:textId="77777777" w:rsidR="0028565D" w:rsidRPr="00803D48" w:rsidRDefault="0028565D" w:rsidP="0028565D">
      <w:pPr>
        <w:spacing w:after="0" w:line="240" w:lineRule="auto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sz w:val="22"/>
          <w:szCs w:val="22"/>
        </w:rPr>
        <w:t>Deux expositions extérieures seront consacrées aux créatures et monstres dessinés dans l’œuvre complète de Frederik Peeters :</w:t>
      </w:r>
    </w:p>
    <w:p w14:paraId="058C9691" w14:textId="77777777" w:rsidR="0028565D" w:rsidRPr="00803D48" w:rsidRDefault="0028565D" w:rsidP="0028565D">
      <w:pPr>
        <w:spacing w:after="0" w:line="240" w:lineRule="auto"/>
        <w:rPr>
          <w:rFonts w:ascii="Calibri" w:hAnsi="Calibri"/>
          <w:sz w:val="22"/>
          <w:szCs w:val="22"/>
        </w:rPr>
      </w:pPr>
    </w:p>
    <w:p w14:paraId="7D78FB6F" w14:textId="77777777" w:rsidR="0028565D" w:rsidRPr="00803D48" w:rsidRDefault="0028565D" w:rsidP="0028565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b/>
          <w:sz w:val="22"/>
          <w:szCs w:val="22"/>
        </w:rPr>
        <w:t>LES GEANTS</w:t>
      </w:r>
      <w:r w:rsidRPr="00803D48">
        <w:rPr>
          <w:rFonts w:ascii="Calibri" w:hAnsi="Calibri"/>
          <w:sz w:val="22"/>
          <w:szCs w:val="22"/>
        </w:rPr>
        <w:t xml:space="preserve"> de la rue Saint Joseph</w:t>
      </w:r>
    </w:p>
    <w:p w14:paraId="2552CB76" w14:textId="62CC1FF2" w:rsidR="0028565D" w:rsidRPr="00803D48" w:rsidRDefault="0028565D" w:rsidP="0028565D">
      <w:pPr>
        <w:pStyle w:val="Paragraphedeliste"/>
        <w:spacing w:after="0" w:line="240" w:lineRule="auto"/>
        <w:ind w:left="0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sz w:val="22"/>
          <w:szCs w:val="22"/>
        </w:rPr>
        <w:t xml:space="preserve">Exposition de </w:t>
      </w:r>
      <w:r w:rsidR="00BA5DE6" w:rsidRPr="00803D48">
        <w:rPr>
          <w:rFonts w:ascii="Calibri" w:hAnsi="Calibri"/>
          <w:sz w:val="22"/>
          <w:szCs w:val="22"/>
        </w:rPr>
        <w:t>quatre totems présentant</w:t>
      </w:r>
      <w:r w:rsidR="001F251D" w:rsidRPr="00803D48">
        <w:rPr>
          <w:rFonts w:ascii="Calibri" w:hAnsi="Calibri"/>
          <w:sz w:val="22"/>
          <w:szCs w:val="22"/>
        </w:rPr>
        <w:t xml:space="preserve"> des galeries de</w:t>
      </w:r>
      <w:r w:rsidRPr="00803D48">
        <w:rPr>
          <w:rFonts w:ascii="Calibri" w:hAnsi="Calibri"/>
          <w:sz w:val="22"/>
          <w:szCs w:val="22"/>
        </w:rPr>
        <w:t xml:space="preserve"> portraits de</w:t>
      </w:r>
      <w:r w:rsidR="004D7536" w:rsidRPr="00803D48">
        <w:rPr>
          <w:rFonts w:ascii="Calibri" w:hAnsi="Calibri"/>
          <w:sz w:val="22"/>
          <w:szCs w:val="22"/>
        </w:rPr>
        <w:t>s</w:t>
      </w:r>
      <w:r w:rsidRPr="00803D48">
        <w:rPr>
          <w:rFonts w:ascii="Calibri" w:hAnsi="Calibri"/>
          <w:sz w:val="22"/>
          <w:szCs w:val="22"/>
        </w:rPr>
        <w:t xml:space="preserve"> per</w:t>
      </w:r>
      <w:r w:rsidR="004A5AAC" w:rsidRPr="00803D48">
        <w:rPr>
          <w:rFonts w:ascii="Calibri" w:hAnsi="Calibri"/>
          <w:sz w:val="22"/>
          <w:szCs w:val="22"/>
        </w:rPr>
        <w:t xml:space="preserve">sonnages de la dernière série illustrée par </w:t>
      </w:r>
      <w:r w:rsidRPr="00803D48">
        <w:rPr>
          <w:rFonts w:ascii="Calibri" w:hAnsi="Calibri"/>
          <w:sz w:val="22"/>
          <w:szCs w:val="22"/>
        </w:rPr>
        <w:t xml:space="preserve"> Frederik Peeters</w:t>
      </w:r>
      <w:r w:rsidR="004D7536" w:rsidRPr="00803D48">
        <w:rPr>
          <w:rFonts w:ascii="Calibri" w:hAnsi="Calibri"/>
          <w:sz w:val="22"/>
          <w:szCs w:val="22"/>
        </w:rPr>
        <w:t xml:space="preserve"> sur un scénario de Serge </w:t>
      </w:r>
      <w:proofErr w:type="spellStart"/>
      <w:r w:rsidR="004D7536" w:rsidRPr="00803D48">
        <w:rPr>
          <w:rFonts w:ascii="Calibri" w:hAnsi="Calibri"/>
          <w:sz w:val="22"/>
          <w:szCs w:val="22"/>
        </w:rPr>
        <w:t>Lehman</w:t>
      </w:r>
      <w:proofErr w:type="spellEnd"/>
      <w:r w:rsidRPr="00803D48">
        <w:rPr>
          <w:rFonts w:ascii="Calibri" w:hAnsi="Calibri"/>
          <w:sz w:val="22"/>
          <w:szCs w:val="22"/>
        </w:rPr>
        <w:t xml:space="preserve"> intitulée </w:t>
      </w:r>
      <w:r w:rsidRPr="00803D48">
        <w:rPr>
          <w:rFonts w:ascii="Calibri" w:hAnsi="Calibri"/>
          <w:i/>
          <w:sz w:val="22"/>
          <w:szCs w:val="22"/>
        </w:rPr>
        <w:t>Saint-Elme</w:t>
      </w:r>
      <w:r w:rsidRPr="00803D48">
        <w:rPr>
          <w:rFonts w:ascii="Calibri" w:hAnsi="Calibri"/>
          <w:sz w:val="22"/>
          <w:szCs w:val="22"/>
        </w:rPr>
        <w:t xml:space="preserve"> parue récemment aux édition</w:t>
      </w:r>
      <w:r w:rsidR="004A5AAC" w:rsidRPr="00803D48">
        <w:rPr>
          <w:rFonts w:ascii="Calibri" w:hAnsi="Calibri"/>
          <w:sz w:val="22"/>
          <w:szCs w:val="22"/>
        </w:rPr>
        <w:t>s</w:t>
      </w:r>
      <w:r w:rsidRPr="00803D48">
        <w:rPr>
          <w:rFonts w:ascii="Calibri" w:hAnsi="Calibri"/>
          <w:sz w:val="22"/>
          <w:szCs w:val="22"/>
        </w:rPr>
        <w:t xml:space="preserve"> Delcourt.</w:t>
      </w:r>
      <w:r w:rsidR="004D7536" w:rsidRPr="00803D48">
        <w:rPr>
          <w:rFonts w:ascii="Calibri" w:hAnsi="Calibri"/>
          <w:sz w:val="22"/>
          <w:szCs w:val="22"/>
        </w:rPr>
        <w:t xml:space="preserve"> Pour mémoire, j’avais déjà eu l’occasion de vous commenter cette série </w:t>
      </w:r>
      <w:r w:rsidR="001F251D" w:rsidRPr="00803D48">
        <w:rPr>
          <w:rFonts w:ascii="Calibri" w:hAnsi="Calibri"/>
          <w:sz w:val="22"/>
          <w:szCs w:val="22"/>
        </w:rPr>
        <w:t xml:space="preserve">(aujourd’hui réunie dans une intégrale) </w:t>
      </w:r>
      <w:r w:rsidR="004D7536" w:rsidRPr="00803D48">
        <w:rPr>
          <w:rFonts w:ascii="Calibri" w:hAnsi="Calibri"/>
          <w:sz w:val="22"/>
          <w:szCs w:val="22"/>
        </w:rPr>
        <w:t>dans les numéros 313, 315, 332 et 335 de « Versoix-région ». Il est à noter que le cinquième volume « </w:t>
      </w:r>
      <w:r w:rsidR="004D7536" w:rsidRPr="00803D48">
        <w:rPr>
          <w:rFonts w:ascii="Calibri" w:hAnsi="Calibri"/>
          <w:i/>
          <w:sz w:val="22"/>
          <w:szCs w:val="22"/>
        </w:rPr>
        <w:t>Les Thermopyles </w:t>
      </w:r>
      <w:r w:rsidR="004D7536" w:rsidRPr="00803D48">
        <w:rPr>
          <w:rFonts w:ascii="Calibri" w:hAnsi="Calibri"/>
          <w:sz w:val="22"/>
          <w:szCs w:val="22"/>
        </w:rPr>
        <w:t>» fait partie des ouvrages nominés au prestigieux 52</w:t>
      </w:r>
      <w:r w:rsidR="004D7536" w:rsidRPr="00803D48">
        <w:rPr>
          <w:rFonts w:ascii="Calibri" w:hAnsi="Calibri"/>
          <w:sz w:val="22"/>
          <w:szCs w:val="22"/>
          <w:vertAlign w:val="superscript"/>
        </w:rPr>
        <w:t>ème</w:t>
      </w:r>
      <w:r w:rsidR="004D7536" w:rsidRPr="00803D48">
        <w:rPr>
          <w:rFonts w:ascii="Calibri" w:hAnsi="Calibri"/>
          <w:sz w:val="22"/>
          <w:szCs w:val="22"/>
        </w:rPr>
        <w:t xml:space="preserve"> festival international d’Angoulême qui débute le 30 janvier.</w:t>
      </w:r>
    </w:p>
    <w:p w14:paraId="74542456" w14:textId="77777777" w:rsidR="0028565D" w:rsidRPr="00803D48" w:rsidRDefault="0028565D" w:rsidP="0028565D">
      <w:pPr>
        <w:pStyle w:val="Paragraphedeliste"/>
        <w:spacing w:after="0" w:line="240" w:lineRule="auto"/>
        <w:ind w:left="0"/>
        <w:rPr>
          <w:rFonts w:ascii="Calibri" w:hAnsi="Calibri"/>
          <w:sz w:val="22"/>
          <w:szCs w:val="22"/>
        </w:rPr>
      </w:pPr>
    </w:p>
    <w:p w14:paraId="5B02F977" w14:textId="2AAC8A73" w:rsidR="0028565D" w:rsidRPr="00803D48" w:rsidRDefault="0028565D" w:rsidP="0028565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b/>
          <w:sz w:val="22"/>
          <w:szCs w:val="22"/>
        </w:rPr>
        <w:t>LES CREATURES</w:t>
      </w:r>
      <w:r w:rsidRPr="00803D48">
        <w:rPr>
          <w:rFonts w:ascii="Calibri" w:hAnsi="Calibri"/>
          <w:sz w:val="22"/>
          <w:szCs w:val="22"/>
        </w:rPr>
        <w:t xml:space="preserve"> de Frederik</w:t>
      </w:r>
      <w:r w:rsidR="00803D48" w:rsidRPr="00803D48">
        <w:rPr>
          <w:rFonts w:ascii="Calibri" w:hAnsi="Calibri"/>
          <w:sz w:val="22"/>
          <w:szCs w:val="22"/>
        </w:rPr>
        <w:t xml:space="preserve"> Peeters sur le mail du</w:t>
      </w:r>
      <w:r w:rsidRPr="00803D48">
        <w:rPr>
          <w:rFonts w:ascii="Calibri" w:hAnsi="Calibri"/>
          <w:sz w:val="22"/>
          <w:szCs w:val="22"/>
        </w:rPr>
        <w:t xml:space="preserve"> boulevard des Promenades</w:t>
      </w:r>
    </w:p>
    <w:p w14:paraId="6112DDE4" w14:textId="7748F0E4" w:rsidR="00E841C6" w:rsidRPr="00803D48" w:rsidRDefault="0028565D" w:rsidP="00803D48">
      <w:pPr>
        <w:pStyle w:val="Paragraphedeliste"/>
        <w:spacing w:after="0" w:line="240" w:lineRule="auto"/>
        <w:ind w:left="0"/>
        <w:rPr>
          <w:rFonts w:ascii="Calibri" w:hAnsi="Calibri"/>
          <w:sz w:val="22"/>
          <w:szCs w:val="22"/>
        </w:rPr>
      </w:pPr>
      <w:r w:rsidRPr="00803D48">
        <w:rPr>
          <w:rFonts w:ascii="Calibri" w:hAnsi="Calibri"/>
          <w:sz w:val="22"/>
          <w:szCs w:val="22"/>
        </w:rPr>
        <w:t>Une sélection de portraits originaux de créatures, de monstres et de person</w:t>
      </w:r>
      <w:r w:rsidR="005E2224" w:rsidRPr="00803D48">
        <w:rPr>
          <w:rFonts w:ascii="Calibri" w:hAnsi="Calibri"/>
          <w:sz w:val="22"/>
          <w:szCs w:val="22"/>
        </w:rPr>
        <w:t>nages vous seront présentés par d</w:t>
      </w:r>
      <w:r w:rsidRPr="00803D48">
        <w:rPr>
          <w:rFonts w:ascii="Calibri" w:hAnsi="Calibri"/>
          <w:sz w:val="22"/>
          <w:szCs w:val="22"/>
        </w:rPr>
        <w:t>es ill</w:t>
      </w:r>
      <w:r w:rsidR="000557D1">
        <w:rPr>
          <w:rFonts w:ascii="Calibri" w:hAnsi="Calibri"/>
          <w:sz w:val="22"/>
          <w:szCs w:val="22"/>
        </w:rPr>
        <w:t>ustrations</w:t>
      </w:r>
      <w:r w:rsidR="001F251D" w:rsidRPr="00803D48">
        <w:rPr>
          <w:rFonts w:ascii="Calibri" w:hAnsi="Calibri"/>
          <w:sz w:val="22"/>
          <w:szCs w:val="22"/>
        </w:rPr>
        <w:t xml:space="preserve"> </w:t>
      </w:r>
      <w:r w:rsidR="005E2224" w:rsidRPr="00803D48">
        <w:rPr>
          <w:rFonts w:ascii="Calibri" w:hAnsi="Calibri"/>
          <w:sz w:val="22"/>
          <w:szCs w:val="22"/>
        </w:rPr>
        <w:t>avec 40</w:t>
      </w:r>
      <w:r w:rsidR="000557D1">
        <w:rPr>
          <w:rFonts w:ascii="Calibri" w:hAnsi="Calibri"/>
          <w:sz w:val="22"/>
          <w:szCs w:val="22"/>
        </w:rPr>
        <w:t xml:space="preserve"> zooms sur d</w:t>
      </w:r>
      <w:r w:rsidR="001F251D" w:rsidRPr="00803D48">
        <w:rPr>
          <w:rFonts w:ascii="Calibri" w:hAnsi="Calibri"/>
          <w:sz w:val="22"/>
          <w:szCs w:val="22"/>
        </w:rPr>
        <w:t>es détails graphiques de cases BD extraites de</w:t>
      </w:r>
      <w:r w:rsidRPr="00803D48">
        <w:rPr>
          <w:rFonts w:ascii="Calibri" w:hAnsi="Calibri"/>
          <w:sz w:val="22"/>
          <w:szCs w:val="22"/>
        </w:rPr>
        <w:t xml:space="preserve"> l’œuvre de Frederik Peeters…</w:t>
      </w:r>
      <w:r w:rsidR="005E2224" w:rsidRPr="00803D48">
        <w:rPr>
          <w:rFonts w:ascii="Calibri" w:hAnsi="Calibri"/>
          <w:sz w:val="22"/>
          <w:szCs w:val="22"/>
        </w:rPr>
        <w:t xml:space="preserve"> </w:t>
      </w:r>
      <w:r w:rsidRPr="00803D48">
        <w:rPr>
          <w:rFonts w:ascii="Calibri" w:hAnsi="Calibri"/>
          <w:sz w:val="22"/>
          <w:szCs w:val="22"/>
        </w:rPr>
        <w:t>Un programme riche pour toutes et tous</w:t>
      </w:r>
      <w:r w:rsidR="004A5AAC" w:rsidRPr="00803D48">
        <w:rPr>
          <w:rFonts w:ascii="Calibri" w:hAnsi="Calibri"/>
          <w:sz w:val="22"/>
          <w:szCs w:val="22"/>
        </w:rPr>
        <w:t xml:space="preserve">. Des </w:t>
      </w:r>
      <w:r w:rsidRPr="00803D48">
        <w:rPr>
          <w:rFonts w:ascii="Calibri" w:hAnsi="Calibri"/>
          <w:sz w:val="22"/>
          <w:szCs w:val="22"/>
        </w:rPr>
        <w:t>informations plus complètes</w:t>
      </w:r>
      <w:r w:rsidR="004A5AAC" w:rsidRPr="00803D48">
        <w:rPr>
          <w:rFonts w:ascii="Calibri" w:hAnsi="Calibri"/>
          <w:sz w:val="22"/>
          <w:szCs w:val="22"/>
        </w:rPr>
        <w:t xml:space="preserve"> sont fournies depuis le 21 janvier</w:t>
      </w:r>
      <w:r w:rsidRPr="00803D48">
        <w:rPr>
          <w:rFonts w:ascii="Calibri" w:hAnsi="Calibri"/>
          <w:sz w:val="22"/>
          <w:szCs w:val="22"/>
        </w:rPr>
        <w:t xml:space="preserve"> sur</w:t>
      </w:r>
      <w:r w:rsidR="004A5AAC" w:rsidRPr="00803D48">
        <w:rPr>
          <w:rFonts w:ascii="Calibri" w:hAnsi="Calibri"/>
          <w:sz w:val="22"/>
          <w:szCs w:val="22"/>
        </w:rPr>
        <w:t> </w:t>
      </w:r>
      <w:r w:rsidRPr="00803D48">
        <w:rPr>
          <w:rFonts w:ascii="Calibri" w:hAnsi="Calibri"/>
          <w:i/>
          <w:sz w:val="22"/>
          <w:szCs w:val="22"/>
        </w:rPr>
        <w:t>www.carougefete.ch</w:t>
      </w:r>
    </w:p>
    <w:sectPr w:rsidR="00E841C6" w:rsidRPr="00803D48" w:rsidSect="00803D48">
      <w:pgSz w:w="11906" w:h="16838"/>
      <w:pgMar w:top="96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23DAD"/>
    <w:multiLevelType w:val="hybridMultilevel"/>
    <w:tmpl w:val="F6A81D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E"/>
    <w:rsid w:val="000557D1"/>
    <w:rsid w:val="000639D1"/>
    <w:rsid w:val="000B3DF8"/>
    <w:rsid w:val="000C1D6C"/>
    <w:rsid w:val="000E5A85"/>
    <w:rsid w:val="001262F5"/>
    <w:rsid w:val="00127723"/>
    <w:rsid w:val="00165906"/>
    <w:rsid w:val="001C0C2C"/>
    <w:rsid w:val="001F251D"/>
    <w:rsid w:val="001F3AD1"/>
    <w:rsid w:val="00211FAE"/>
    <w:rsid w:val="0028565D"/>
    <w:rsid w:val="002E67B8"/>
    <w:rsid w:val="002F78F9"/>
    <w:rsid w:val="003256FF"/>
    <w:rsid w:val="00337F77"/>
    <w:rsid w:val="00375FC8"/>
    <w:rsid w:val="00395E21"/>
    <w:rsid w:val="004912C9"/>
    <w:rsid w:val="004A0822"/>
    <w:rsid w:val="004A5AAC"/>
    <w:rsid w:val="004D7536"/>
    <w:rsid w:val="00574A96"/>
    <w:rsid w:val="005E2224"/>
    <w:rsid w:val="00651F88"/>
    <w:rsid w:val="006755AE"/>
    <w:rsid w:val="00696312"/>
    <w:rsid w:val="006C2CAB"/>
    <w:rsid w:val="006E0FE0"/>
    <w:rsid w:val="00734CBA"/>
    <w:rsid w:val="00782FA1"/>
    <w:rsid w:val="00803D48"/>
    <w:rsid w:val="00834222"/>
    <w:rsid w:val="00871A3E"/>
    <w:rsid w:val="0088132A"/>
    <w:rsid w:val="008F381D"/>
    <w:rsid w:val="00962817"/>
    <w:rsid w:val="00A4277E"/>
    <w:rsid w:val="00B50CC9"/>
    <w:rsid w:val="00BA5DE6"/>
    <w:rsid w:val="00C7402D"/>
    <w:rsid w:val="00C85931"/>
    <w:rsid w:val="00CC1892"/>
    <w:rsid w:val="00CF1960"/>
    <w:rsid w:val="00CF40E6"/>
    <w:rsid w:val="00D47E32"/>
    <w:rsid w:val="00D56195"/>
    <w:rsid w:val="00E34001"/>
    <w:rsid w:val="00E6122C"/>
    <w:rsid w:val="00E841C6"/>
    <w:rsid w:val="00E9324C"/>
    <w:rsid w:val="00F277F0"/>
    <w:rsid w:val="00F437B0"/>
    <w:rsid w:val="00FB491A"/>
    <w:rsid w:val="00FC2FC9"/>
    <w:rsid w:val="00FE54F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028B"/>
  <w15:chartTrackingRefBased/>
  <w15:docId w15:val="{21D179EB-EAB5-4718-8B87-9C84D7E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5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5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5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5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5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55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55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55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55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55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55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55A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755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55A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755AE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55A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4" w:color="636363"/>
                <w:right w:val="none" w:sz="0" w:space="0" w:color="auto"/>
              </w:divBdr>
            </w:div>
          </w:divsChild>
        </w:div>
      </w:divsChild>
    </w:div>
    <w:div w:id="106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4" w:color="636363"/>
                <w:right w:val="none" w:sz="0" w:space="0" w:color="auto"/>
              </w:divBdr>
            </w:div>
          </w:divsChild>
        </w:div>
      </w:divsChild>
    </w:div>
    <w:div w:id="82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9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4" w:color="636363"/>
                <w:right w:val="none" w:sz="0" w:space="0" w:color="auto"/>
              </w:divBdr>
            </w:div>
          </w:divsChild>
        </w:div>
      </w:divsChild>
    </w:div>
    <w:div w:id="1384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4" w:color="63636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Berset</dc:creator>
  <cp:keywords/>
  <dc:description/>
  <cp:lastModifiedBy>roger rosset</cp:lastModifiedBy>
  <cp:revision>7</cp:revision>
  <cp:lastPrinted>2024-11-19T21:21:00Z</cp:lastPrinted>
  <dcterms:created xsi:type="dcterms:W3CDTF">2024-11-19T14:54:00Z</dcterms:created>
  <dcterms:modified xsi:type="dcterms:W3CDTF">2025-01-22T12:11:00Z</dcterms:modified>
</cp:coreProperties>
</file>